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7B34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7B342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антикоррупционой экспертизы</w:t>
      </w:r>
    </w:p>
    <w:p w:rsidR="007B342D" w:rsidRPr="007B342D" w:rsidRDefault="00775877" w:rsidP="00B64FB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00D0">
        <w:rPr>
          <w:rFonts w:ascii="Times New Roman" w:hAnsi="Times New Roman"/>
          <w:b/>
          <w:sz w:val="28"/>
          <w:szCs w:val="28"/>
        </w:rPr>
        <w:t>постановлени</w:t>
      </w:r>
      <w:r w:rsidRPr="007B00D0">
        <w:rPr>
          <w:rFonts w:ascii="Times New Roman" w:hAnsi="Times New Roman"/>
          <w:b/>
          <w:sz w:val="28"/>
          <w:szCs w:val="28"/>
        </w:rPr>
        <w:t>я</w:t>
      </w:r>
      <w:r w:rsidR="00AB22A8" w:rsidRPr="007B00D0">
        <w:rPr>
          <w:rFonts w:ascii="Times New Roman" w:hAnsi="Times New Roman"/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B64FBC" w:rsidRPr="00B64FBC">
        <w:rPr>
          <w:rFonts w:ascii="Times New Roman" w:hAnsi="Times New Roman"/>
          <w:b/>
          <w:sz w:val="28"/>
          <w:szCs w:val="28"/>
        </w:rPr>
        <w:t>«О внесении изменений в административный регламент муниципальной услуги «Постановка граждан на учёт в качестве лиц, имеющих право на предоставление земельных участков в собственность бесплатно</w:t>
      </w:r>
      <w:r w:rsidR="00B64FBC" w:rsidRPr="00B64FBC">
        <w:rPr>
          <w:rFonts w:ascii="Times New Roman" w:hAnsi="Times New Roman"/>
          <w:b/>
          <w:bCs/>
          <w:iCs/>
          <w:color w:val="000000"/>
          <w:sz w:val="28"/>
          <w:szCs w:val="28"/>
        </w:rPr>
        <w:t>» утвержденный постановлением Администрации городского округа Похвистнево Самарской области от 02.05.2024 №520»</w:t>
      </w:r>
      <w:r w:rsidR="007B342D" w:rsidRPr="00B64FBC">
        <w:rPr>
          <w:b/>
          <w:sz w:val="28"/>
          <w:szCs w:val="28"/>
        </w:rPr>
        <w:t>.</w:t>
      </w:r>
    </w:p>
    <w:p w:rsidR="001409E7" w:rsidRPr="007B00D0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450B7F" w:rsidRPr="007B00D0" w:rsidRDefault="00775877" w:rsidP="007B00D0">
      <w:pPr>
        <w:pStyle w:val="a8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B00D0">
        <w:rPr>
          <w:rFonts w:ascii="Times New Roman" w:hAnsi="Times New Roman"/>
          <w:sz w:val="28"/>
          <w:szCs w:val="28"/>
        </w:rPr>
        <w:t xml:space="preserve">1. Наименование проекта нормативно правового акта: постановление Администрации городского округа Похвистнево </w:t>
      </w:r>
      <w:r w:rsidR="00B64FBC">
        <w:rPr>
          <w:rFonts w:ascii="Times New Roman" w:hAnsi="Times New Roman"/>
          <w:sz w:val="28"/>
          <w:szCs w:val="28"/>
        </w:rPr>
        <w:t>«О внесении изменений в административный регламент муниципальной услуги «Постановка граждан на учёт в качестве лиц, имеющих право на предоставление земельных участков в собственность бесплатно</w:t>
      </w:r>
      <w:r w:rsidR="00B64FBC" w:rsidRPr="0005317D">
        <w:rPr>
          <w:rFonts w:ascii="Times New Roman" w:hAnsi="Times New Roman"/>
          <w:bCs/>
          <w:iCs/>
          <w:color w:val="000000"/>
          <w:sz w:val="28"/>
          <w:szCs w:val="28"/>
        </w:rPr>
        <w:t>»</w:t>
      </w:r>
      <w:r w:rsidR="00B64FB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утвержденный постановлением Администрации городского округа Похвистнево Самарской области от 02.05.2024 №520»</w:t>
      </w:r>
      <w:r w:rsidRPr="007B00D0">
        <w:rPr>
          <w:rFonts w:ascii="Times New Roman" w:hAnsi="Times New Roman"/>
          <w:sz w:val="28"/>
          <w:szCs w:val="28"/>
        </w:rPr>
        <w:t>.</w:t>
      </w:r>
    </w:p>
    <w:p w:rsidR="00775877" w:rsidRPr="00A77A0E" w:rsidRDefault="00775877" w:rsidP="00775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775877" w:rsidRPr="00A77A0E" w:rsidRDefault="00775877" w:rsidP="00775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77A0E">
        <w:rPr>
          <w:bCs/>
          <w:sz w:val="28"/>
          <w:szCs w:val="28"/>
        </w:rPr>
        <w:t xml:space="preserve">3. </w:t>
      </w:r>
      <w:proofErr w:type="gramStart"/>
      <w:r w:rsidR="007B00D0">
        <w:rPr>
          <w:bCs/>
          <w:sz w:val="28"/>
          <w:szCs w:val="28"/>
        </w:rPr>
        <w:t>Правовым о</w:t>
      </w:r>
      <w:r w:rsidRPr="00A77A0E">
        <w:rPr>
          <w:bCs/>
          <w:sz w:val="28"/>
          <w:szCs w:val="28"/>
        </w:rPr>
        <w:t>снованием для разработки нормативно-правового акта является</w:t>
      </w:r>
      <w:r w:rsidR="00AE313D">
        <w:rPr>
          <w:bCs/>
          <w:sz w:val="28"/>
          <w:szCs w:val="28"/>
        </w:rPr>
        <w:t>:</w:t>
      </w:r>
      <w:r w:rsidR="007B00D0" w:rsidRPr="007B00D0">
        <w:rPr>
          <w:sz w:val="28"/>
          <w:szCs w:val="28"/>
        </w:rPr>
        <w:t xml:space="preserve"> </w:t>
      </w:r>
      <w:r w:rsidR="007B00D0">
        <w:rPr>
          <w:sz w:val="28"/>
          <w:szCs w:val="28"/>
        </w:rPr>
        <w:t xml:space="preserve">руководствуясь Федеральным законом от 06 октября 2003 года            № 131-ФЗ «Об общих принципах организации местного самоуправления в Российской Федерации», в реализации положений </w:t>
      </w:r>
      <w:r w:rsidR="00B64FBC">
        <w:rPr>
          <w:sz w:val="28"/>
          <w:szCs w:val="28"/>
        </w:rPr>
        <w:t>Закона Самарской области от 13.04.2015 №37-ГД «О порядке постановки на учёт граждан, имеющих трех и более детей, желающих бесплатно приобрести образованные земельные участки из земель, находящихся в государственной и муниципальной собственности»</w:t>
      </w:r>
      <w:r w:rsidR="00AE313D">
        <w:rPr>
          <w:bCs/>
          <w:sz w:val="28"/>
          <w:szCs w:val="28"/>
        </w:rPr>
        <w:t>.</w:t>
      </w:r>
      <w:proofErr w:type="gramEnd"/>
    </w:p>
    <w:p w:rsidR="00775877" w:rsidRPr="00A77A0E" w:rsidRDefault="00775877" w:rsidP="00775877">
      <w:pPr>
        <w:spacing w:line="360" w:lineRule="auto"/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F55997" w:rsidRDefault="007B00D0" w:rsidP="00F559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5997" w:rsidRPr="00DD435B">
        <w:rPr>
          <w:b/>
          <w:sz w:val="28"/>
          <w:szCs w:val="28"/>
        </w:rPr>
        <w:t xml:space="preserve">ачальник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F5599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 w:rsidR="007B00D0">
        <w:rPr>
          <w:b/>
          <w:sz w:val="28"/>
          <w:szCs w:val="28"/>
        </w:rPr>
        <w:tab/>
      </w:r>
      <w:r w:rsidR="007B00D0">
        <w:rPr>
          <w:b/>
          <w:sz w:val="28"/>
          <w:szCs w:val="28"/>
        </w:rPr>
        <w:tab/>
      </w:r>
      <w:r w:rsidR="007B00D0">
        <w:rPr>
          <w:b/>
          <w:sz w:val="28"/>
          <w:szCs w:val="28"/>
        </w:rPr>
        <w:tab/>
      </w:r>
      <w:r w:rsidR="007B00D0">
        <w:rPr>
          <w:b/>
          <w:sz w:val="28"/>
          <w:szCs w:val="28"/>
        </w:rPr>
        <w:tab/>
      </w:r>
      <w:r w:rsidR="007B00D0">
        <w:rPr>
          <w:b/>
          <w:sz w:val="28"/>
          <w:szCs w:val="28"/>
        </w:rPr>
        <w:tab/>
        <w:t xml:space="preserve">        Р.Н</w:t>
      </w:r>
      <w:r>
        <w:rPr>
          <w:b/>
          <w:sz w:val="28"/>
          <w:szCs w:val="28"/>
        </w:rPr>
        <w:t xml:space="preserve">. </w:t>
      </w:r>
      <w:r w:rsidR="007B00D0">
        <w:rPr>
          <w:b/>
          <w:sz w:val="28"/>
          <w:szCs w:val="28"/>
        </w:rPr>
        <w:t>Курамшин</w:t>
      </w:r>
    </w:p>
    <w:p w:rsidR="00AE313D" w:rsidRDefault="00AE313D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Pr="00376381" w:rsidRDefault="00B64FBC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16.05.2025</w:t>
      </w:r>
    </w:p>
    <w:sectPr w:rsidR="001409E7" w:rsidRPr="00376381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FBC" w:rsidRDefault="00B64FBC" w:rsidP="00B67494">
      <w:r>
        <w:separator/>
      </w:r>
    </w:p>
  </w:endnote>
  <w:endnote w:type="continuationSeparator" w:id="0">
    <w:p w:rsidR="00B64FBC" w:rsidRDefault="00B64FBC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FBC" w:rsidRDefault="00B64FBC" w:rsidP="00B67494">
      <w:r>
        <w:separator/>
      </w:r>
    </w:p>
  </w:footnote>
  <w:footnote w:type="continuationSeparator" w:id="0">
    <w:p w:rsidR="00B64FBC" w:rsidRDefault="00B64FBC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4D97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39B6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00D0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3DFB"/>
    <w:rsid w:val="008B573A"/>
    <w:rsid w:val="008B7962"/>
    <w:rsid w:val="008C068C"/>
    <w:rsid w:val="008C39FD"/>
    <w:rsid w:val="008D4131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18A7"/>
    <w:rsid w:val="00B36ADD"/>
    <w:rsid w:val="00B36C62"/>
    <w:rsid w:val="00B40432"/>
    <w:rsid w:val="00B458C9"/>
    <w:rsid w:val="00B46DEA"/>
    <w:rsid w:val="00B52BB4"/>
    <w:rsid w:val="00B53C86"/>
    <w:rsid w:val="00B55BFD"/>
    <w:rsid w:val="00B64FBC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 Spacing"/>
    <w:uiPriority w:val="1"/>
    <w:qFormat/>
    <w:rsid w:val="007B00D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1002-3EF0-4ECE-9E68-4E9F3780D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184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1642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Рогалева Алена</cp:lastModifiedBy>
  <cp:revision>19</cp:revision>
  <cp:lastPrinted>2025-05-16T07:26:00Z</cp:lastPrinted>
  <dcterms:created xsi:type="dcterms:W3CDTF">2022-02-03T08:38:00Z</dcterms:created>
  <dcterms:modified xsi:type="dcterms:W3CDTF">2025-05-16T07:27:00Z</dcterms:modified>
</cp:coreProperties>
</file>